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AD15AE" w:rsidRPr="008F4FF9" w:rsidRDefault="00E92EF4" w:rsidP="00AD15AE">
      <w:pPr>
        <w:jc w:val="center"/>
        <w:rPr>
          <w:color w:val="000000" w:themeColor="text1"/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</w:t>
      </w:r>
      <w:proofErr w:type="gramStart"/>
      <w:r w:rsidRPr="00666AB9">
        <w:rPr>
          <w:sz w:val="32"/>
          <w:szCs w:val="32"/>
        </w:rPr>
        <w:t>договора</w:t>
      </w:r>
      <w:proofErr w:type="gramEnd"/>
      <w:r w:rsidRPr="00666AB9">
        <w:rPr>
          <w:sz w:val="32"/>
          <w:szCs w:val="32"/>
        </w:rPr>
        <w:t xml:space="preserve"> на выполнение </w:t>
      </w:r>
      <w:r w:rsidR="00AD15AE">
        <w:rPr>
          <w:color w:val="000000" w:themeColor="text1"/>
          <w:sz w:val="32"/>
          <w:szCs w:val="32"/>
        </w:rPr>
        <w:t>строительно-монтажных работ</w:t>
      </w:r>
      <w:r w:rsidR="00AD15AE" w:rsidRPr="00BA3452">
        <w:rPr>
          <w:color w:val="000000" w:themeColor="text1"/>
          <w:sz w:val="32"/>
          <w:szCs w:val="32"/>
        </w:rPr>
        <w:t xml:space="preserve"> на сетях водоснабжения и водоотведения  в рамках программы «Вода с улицы - в дом» и «Удобства - в дом»</w:t>
      </w:r>
      <w:r w:rsidR="00AD15AE" w:rsidRPr="008F4FF9">
        <w:rPr>
          <w:color w:val="000000" w:themeColor="text1"/>
          <w:sz w:val="32"/>
          <w:szCs w:val="32"/>
        </w:rPr>
        <w:t xml:space="preserve"> для нужд ООО «Самарские коммунальные системы»  в 2023 г. </w:t>
      </w:r>
    </w:p>
    <w:p w:rsidR="00AD15AE" w:rsidRPr="0061564B" w:rsidRDefault="00AD15AE" w:rsidP="00AD15AE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СКС-2704</w:t>
      </w: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AD15AE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15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Строительно-монтажные работы на сетях водоснабжения и водоотведения  в рамках программы «Вода с улицы - в дом» и «Удобства - в дом»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Pr="00BA3452">
              <w:rPr>
                <w:b/>
                <w:sz w:val="20"/>
                <w:szCs w:val="20"/>
              </w:rPr>
              <w:t>Строительно-монтажные работы на сетях водоснабжения и водоотведения  в рамках программы «Вода с улицы - в дом» и «Удобства - в дом»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>
              <w:rPr>
                <w:b/>
                <w:sz w:val="20"/>
                <w:szCs w:val="20"/>
              </w:rPr>
              <w:t>8 450 952,05</w:t>
            </w:r>
            <w:r w:rsidRPr="008F4FF9">
              <w:rPr>
                <w:b/>
                <w:sz w:val="20"/>
                <w:szCs w:val="20"/>
              </w:rPr>
              <w:t xml:space="preserve">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 xml:space="preserve">4 125 000,00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максимальная цена единичных расценок включает в себя все расходы и риски, связанные с выполнением работ, </w:t>
            </w:r>
            <w:r w:rsidRPr="008F4FF9">
              <w:rPr>
                <w:b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  <w:bookmarkStart w:id="0" w:name="_GoBack"/>
            <w:bookmarkEnd w:id="0"/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lastRenderedPageBreak/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 xml:space="preserve">В рамках рассмотрения заявок осуществляется проверка </w:t>
            </w:r>
            <w:r w:rsidRPr="00E92EF4">
              <w:rPr>
                <w:sz w:val="20"/>
              </w:rPr>
              <w:lastRenderedPageBreak/>
              <w:t>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при возникновении обстоятельств непреодолимой силы в </w:t>
            </w:r>
            <w:r w:rsidRPr="00E92EF4">
              <w:rPr>
                <w:rFonts w:ascii="Times New Roman" w:hAnsi="Times New Roman" w:cs="Times New Roman"/>
              </w:rPr>
              <w:lastRenderedPageBreak/>
              <w:t>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15AE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6E2C-9297-43F8-9E10-4273892D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4471</Words>
  <Characters>29990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2023-02-22T07:03:00Z</dcterms:created>
  <dcterms:modified xsi:type="dcterms:W3CDTF">2023-02-22T07:05:00Z</dcterms:modified>
</cp:coreProperties>
</file>